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8157A6">
        <w:rPr>
          <w:rFonts w:ascii="Arial" w:eastAsia="Arial Unicode MS" w:hAnsi="Arial" w:cs="Arial"/>
          <w:b/>
          <w:sz w:val="24"/>
          <w:szCs w:val="24"/>
        </w:rPr>
        <w:t xml:space="preserve"> 106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F847F9">
        <w:rPr>
          <w:rFonts w:eastAsia="Arial Unicode MS"/>
        </w:rPr>
        <w:t xml:space="preserve">ecretário de </w:t>
      </w:r>
      <w:r w:rsidR="003B7022">
        <w:rPr>
          <w:rFonts w:eastAsia="Arial Unicode MS"/>
        </w:rPr>
        <w:t>Infra Estrutura</w:t>
      </w:r>
      <w:r w:rsidR="001A5449">
        <w:rPr>
          <w:rFonts w:eastAsia="Arial Unicode MS"/>
        </w:rPr>
        <w:t xml:space="preserve">, o </w:t>
      </w:r>
      <w:proofErr w:type="spellStart"/>
      <w:proofErr w:type="gramStart"/>
      <w:r w:rsidR="001A5449">
        <w:rPr>
          <w:rFonts w:eastAsia="Arial Unicode MS"/>
        </w:rPr>
        <w:t>Sr°</w:t>
      </w:r>
      <w:proofErr w:type="spellEnd"/>
      <w:proofErr w:type="gramEnd"/>
      <w:r w:rsidR="001A5449">
        <w:rPr>
          <w:rFonts w:eastAsia="Arial Unicode MS"/>
        </w:rPr>
        <w:t xml:space="preserve"> </w:t>
      </w:r>
      <w:r w:rsidR="003B7022">
        <w:rPr>
          <w:rFonts w:eastAsia="Arial Unicode MS"/>
        </w:rPr>
        <w:t>Alisson Lira</w:t>
      </w:r>
      <w:r w:rsidR="001A5449">
        <w:rPr>
          <w:rFonts w:eastAsia="Arial Unicode MS"/>
        </w:rPr>
        <w:t xml:space="preserve"> (</w:t>
      </w:r>
      <w:proofErr w:type="spellStart"/>
      <w:r w:rsidR="003B7022">
        <w:rPr>
          <w:rFonts w:eastAsia="Arial Unicode MS"/>
        </w:rPr>
        <w:t>Neguim</w:t>
      </w:r>
      <w:proofErr w:type="spellEnd"/>
      <w:r w:rsidR="003B7022">
        <w:rPr>
          <w:rFonts w:eastAsia="Arial Unicode MS"/>
        </w:rPr>
        <w:t xml:space="preserve"> do </w:t>
      </w:r>
      <w:proofErr w:type="spellStart"/>
      <w:r w:rsidR="003B7022">
        <w:rPr>
          <w:rFonts w:eastAsia="Arial Unicode MS"/>
        </w:rPr>
        <w:t>Mondrian</w:t>
      </w:r>
      <w:proofErr w:type="spellEnd"/>
      <w:r w:rsidR="001A5449">
        <w:rPr>
          <w:rFonts w:eastAsia="Arial Unicode MS"/>
        </w:rPr>
        <w:t>)</w:t>
      </w:r>
      <w:r w:rsidR="00714361">
        <w:rPr>
          <w:rFonts w:eastAsia="Arial Unicode MS"/>
        </w:rPr>
        <w:t xml:space="preserve">, solicitando </w:t>
      </w:r>
      <w:r w:rsidR="00113ED7">
        <w:rPr>
          <w:rFonts w:eastAsia="Arial Unicode MS"/>
        </w:rPr>
        <w:t>uma</w:t>
      </w:r>
      <w:r w:rsidR="008157A6">
        <w:rPr>
          <w:rFonts w:eastAsia="Arial Unicode MS"/>
        </w:rPr>
        <w:t xml:space="preserve"> restauração a estatua de Padre Rolim localizada em frente ao colégio Nossa Senhora de Lourdes</w:t>
      </w:r>
      <w:r w:rsidR="00DB30D9">
        <w:rPr>
          <w:rFonts w:eastAsia="Arial Unicode MS"/>
        </w:rPr>
        <w:t>.</w:t>
      </w:r>
      <w:r w:rsidR="00113ED7">
        <w:rPr>
          <w:rFonts w:eastAsia="Arial Unicode MS"/>
        </w:rPr>
        <w:t xml:space="preserve"> </w:t>
      </w: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  <w:bookmarkStart w:id="0" w:name="_GoBack"/>
      <w:bookmarkEnd w:id="0"/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8157A6">
        <w:rPr>
          <w:rFonts w:ascii="Arial" w:eastAsia="Arial Unicode MS" w:hAnsi="Arial" w:cs="Arial"/>
          <w:b/>
          <w:sz w:val="24"/>
          <w:szCs w:val="24"/>
        </w:rPr>
        <w:t xml:space="preserve"> 27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8157A6">
        <w:rPr>
          <w:rFonts w:ascii="Arial" w:eastAsia="Arial Unicode MS" w:hAnsi="Arial" w:cs="Arial"/>
          <w:b/>
          <w:sz w:val="24"/>
          <w:szCs w:val="24"/>
        </w:rPr>
        <w:t>DE AGOSTO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E0B1A"/>
    <w:rsid w:val="000F16EF"/>
    <w:rsid w:val="00113ED7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157A6"/>
    <w:rsid w:val="00842D28"/>
    <w:rsid w:val="0084384C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B30D9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2023-08-27T17:04:00Z</dcterms:created>
  <dcterms:modified xsi:type="dcterms:W3CDTF">2023-08-27T17:04:00Z</dcterms:modified>
</cp:coreProperties>
</file>