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3BECE" w14:textId="1D1BF211" w:rsidR="005C37E7" w:rsidRPr="001B5147" w:rsidRDefault="001B5147" w:rsidP="001B5147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CÂMARA MUNICIPAL DE CAJAZEIRAS-PB</w:t>
      </w:r>
    </w:p>
    <w:p w14:paraId="20C486BD" w14:textId="363189AB" w:rsidR="00DF2F7C" w:rsidRDefault="00DF2F7C" w:rsidP="00DF2F7C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</w:rPr>
      </w:pPr>
    </w:p>
    <w:p w14:paraId="161A27B4" w14:textId="421878F1" w:rsidR="007F0240" w:rsidRDefault="003D3508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 w:rsidRPr="007F0240">
        <w:rPr>
          <w:rFonts w:ascii="Arial" w:eastAsia="Arial" w:hAnsi="Arial" w:cs="Arial"/>
          <w:b/>
        </w:rPr>
        <w:t>COMISSÃO DE LEGISLAÇÃO, JUSTIÇA E REDAÇÃO FINAL</w:t>
      </w:r>
    </w:p>
    <w:p w14:paraId="4F83C779" w14:textId="257B2E41" w:rsidR="00A067BD" w:rsidRDefault="00A067BD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</w:p>
    <w:p w14:paraId="196BA54F" w14:textId="3EAA0362" w:rsidR="007F0240" w:rsidRDefault="007F0240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  <w:r w:rsidRPr="007F0240">
        <w:rPr>
          <w:rFonts w:ascii="Arial" w:eastAsia="Arial" w:hAnsi="Arial" w:cs="Arial"/>
          <w:b/>
          <w:sz w:val="20"/>
          <w:szCs w:val="20"/>
        </w:rPr>
        <w:t xml:space="preserve">EMENDA </w:t>
      </w:r>
      <w:r w:rsidR="003467FD">
        <w:rPr>
          <w:rFonts w:ascii="Arial" w:eastAsia="Arial" w:hAnsi="Arial" w:cs="Arial"/>
          <w:b/>
          <w:sz w:val="20"/>
          <w:szCs w:val="20"/>
        </w:rPr>
        <w:t>SUPRESSIVA N° 01/2026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5C3DA3E" w14:textId="51437FA9" w:rsidR="00A067BD" w:rsidRDefault="00A067BD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</w:p>
    <w:p w14:paraId="25855E3F" w14:textId="77777777" w:rsidR="00DF2F7C" w:rsidRDefault="00DF2F7C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</w:p>
    <w:p w14:paraId="1A0C80A7" w14:textId="22711523" w:rsidR="007F0240" w:rsidRDefault="003467FD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AO PROJETO DE LEI N° 07/2026</w:t>
      </w:r>
      <w:r w:rsidR="007F0240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B83904D" w14:textId="546C0680" w:rsidR="00DF2F7C" w:rsidRDefault="00DF2F7C" w:rsidP="007F0240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0"/>
          <w:szCs w:val="20"/>
        </w:rPr>
      </w:pPr>
    </w:p>
    <w:p w14:paraId="7C8EA25E" w14:textId="61E25B9F" w:rsidR="007F0240" w:rsidRDefault="007F0240" w:rsidP="007F0240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 w:rsidRPr="001B0050">
        <w:rPr>
          <w:rFonts w:ascii="Arial" w:eastAsia="Arial" w:hAnsi="Arial" w:cs="Arial"/>
          <w:b/>
        </w:rPr>
        <w:t>A Comissão de Legislação, Justiça e Redação Final</w:t>
      </w:r>
      <w:r>
        <w:rPr>
          <w:rFonts w:ascii="Arial" w:eastAsia="Arial" w:hAnsi="Arial" w:cs="Arial"/>
        </w:rPr>
        <w:t xml:space="preserve">, no uso de suas atribuições legais, propõe a seguinte </w:t>
      </w:r>
      <w:r w:rsidR="003467FD">
        <w:rPr>
          <w:rFonts w:ascii="Arial" w:eastAsia="Arial" w:hAnsi="Arial" w:cs="Arial"/>
          <w:b/>
        </w:rPr>
        <w:t>Emenda Supressiva ao Projeto de Lei n°07/2026</w:t>
      </w:r>
      <w:r w:rsidR="003467FD">
        <w:rPr>
          <w:rFonts w:ascii="Arial" w:eastAsia="Arial" w:hAnsi="Arial" w:cs="Arial"/>
        </w:rPr>
        <w:t>, de autoria da</w:t>
      </w:r>
      <w:r>
        <w:rPr>
          <w:rFonts w:ascii="Arial" w:eastAsia="Arial" w:hAnsi="Arial" w:cs="Arial"/>
        </w:rPr>
        <w:t xml:space="preserve"> vereador</w:t>
      </w:r>
      <w:r w:rsidR="003467F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3467FD">
        <w:rPr>
          <w:rFonts w:ascii="Arial" w:eastAsia="Arial" w:hAnsi="Arial" w:cs="Arial"/>
          <w:b/>
        </w:rPr>
        <w:t xml:space="preserve">Sara </w:t>
      </w:r>
      <w:proofErr w:type="spellStart"/>
      <w:r w:rsidR="003467FD">
        <w:rPr>
          <w:rFonts w:ascii="Arial" w:eastAsia="Arial" w:hAnsi="Arial" w:cs="Arial"/>
          <w:b/>
        </w:rPr>
        <w:t>Sheyla</w:t>
      </w:r>
      <w:proofErr w:type="spellEnd"/>
      <w:r w:rsidR="003467FD">
        <w:rPr>
          <w:rFonts w:ascii="Arial" w:eastAsia="Arial" w:hAnsi="Arial" w:cs="Arial"/>
          <w:b/>
        </w:rPr>
        <w:t xml:space="preserve"> Santana Alves</w:t>
      </w:r>
      <w:r w:rsidR="001B0050">
        <w:rPr>
          <w:rFonts w:ascii="Arial" w:eastAsia="Arial" w:hAnsi="Arial" w:cs="Arial"/>
        </w:rPr>
        <w:t>:</w:t>
      </w:r>
    </w:p>
    <w:p w14:paraId="42E8C195" w14:textId="73EC1FDC" w:rsidR="00581D74" w:rsidRDefault="00581D74" w:rsidP="007F0240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</w:rPr>
      </w:pPr>
    </w:p>
    <w:p w14:paraId="0FA9A987" w14:textId="25E71BF8" w:rsidR="00581D74" w:rsidRDefault="001B0050" w:rsidP="00581D74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</w:t>
      </w:r>
      <w:r w:rsidR="00581D74">
        <w:rPr>
          <w:rFonts w:ascii="Arial" w:eastAsia="Arial" w:hAnsi="Arial" w:cs="Arial"/>
          <w:b/>
        </w:rPr>
        <w:t xml:space="preserve">° </w:t>
      </w:r>
      <w:r w:rsidR="00581D74" w:rsidRPr="00581D74">
        <w:rPr>
          <w:rFonts w:ascii="Arial" w:eastAsia="Arial" w:hAnsi="Arial" w:cs="Arial"/>
        </w:rPr>
        <w:t>Fica</w:t>
      </w:r>
      <w:r w:rsidR="00581D74">
        <w:rPr>
          <w:rFonts w:ascii="Arial" w:eastAsia="Arial" w:hAnsi="Arial" w:cs="Arial"/>
        </w:rPr>
        <w:t xml:space="preserve"> supr</w:t>
      </w:r>
      <w:r w:rsidR="005E0531">
        <w:rPr>
          <w:rFonts w:ascii="Arial" w:eastAsia="Arial" w:hAnsi="Arial" w:cs="Arial"/>
        </w:rPr>
        <w:t>i</w:t>
      </w:r>
      <w:r w:rsidR="003467FD">
        <w:rPr>
          <w:rFonts w:ascii="Arial" w:eastAsia="Arial" w:hAnsi="Arial" w:cs="Arial"/>
        </w:rPr>
        <w:t>mido o inciso V do Art. 4° do Projeto de Lei n° 07/2026, que passa a tramitar sem o referido dispositivo</w:t>
      </w:r>
      <w:r w:rsidR="00581D74">
        <w:rPr>
          <w:rFonts w:ascii="Arial" w:eastAsia="Arial" w:hAnsi="Arial" w:cs="Arial"/>
        </w:rPr>
        <w:t>.</w:t>
      </w:r>
    </w:p>
    <w:p w14:paraId="7A430C22" w14:textId="48DF33C5" w:rsidR="000B46E8" w:rsidRDefault="000B46E8" w:rsidP="001B514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</w:rPr>
      </w:pPr>
    </w:p>
    <w:p w14:paraId="5451F15E" w14:textId="3B6490D5" w:rsidR="007F0240" w:rsidRPr="001B5147" w:rsidRDefault="00581D74" w:rsidP="001B5147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3</w:t>
      </w:r>
      <w:r w:rsidR="001B5147">
        <w:rPr>
          <w:rFonts w:ascii="Arial" w:eastAsia="Arial" w:hAnsi="Arial" w:cs="Arial"/>
          <w:b/>
        </w:rPr>
        <w:t xml:space="preserve">° </w:t>
      </w:r>
      <w:r w:rsidR="001B5147">
        <w:rPr>
          <w:rFonts w:ascii="Arial" w:eastAsia="Arial" w:hAnsi="Arial" w:cs="Arial"/>
        </w:rPr>
        <w:t>Está Emenda entra em vigor na data de sua aprovação.</w:t>
      </w:r>
    </w:p>
    <w:p w14:paraId="409127A7" w14:textId="282E2C0F" w:rsidR="00DF2F7C" w:rsidRDefault="00DF2F7C" w:rsidP="00D72563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8B73606" w14:textId="29259E6F" w:rsidR="008B43D8" w:rsidRDefault="008B43D8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SALA DAS C</w:t>
      </w:r>
      <w:r w:rsidR="003467FD">
        <w:rPr>
          <w:rFonts w:ascii="Arial" w:eastAsia="Arial" w:hAnsi="Arial" w:cs="Arial"/>
          <w:b/>
          <w:sz w:val="22"/>
          <w:szCs w:val="22"/>
        </w:rPr>
        <w:t xml:space="preserve">OMISSÕES DA CÂMARA MUNICIPAL, 26 DE </w:t>
      </w:r>
      <w:proofErr w:type="gramStart"/>
      <w:r w:rsidR="003467FD">
        <w:rPr>
          <w:rFonts w:ascii="Arial" w:eastAsia="Arial" w:hAnsi="Arial" w:cs="Arial"/>
          <w:b/>
          <w:sz w:val="22"/>
          <w:szCs w:val="22"/>
        </w:rPr>
        <w:t>FEVEREIRO</w:t>
      </w:r>
      <w:proofErr w:type="gramEnd"/>
      <w:r w:rsidR="003467FD">
        <w:rPr>
          <w:rFonts w:ascii="Arial" w:eastAsia="Arial" w:hAnsi="Arial" w:cs="Arial"/>
          <w:b/>
          <w:sz w:val="22"/>
          <w:szCs w:val="22"/>
        </w:rPr>
        <w:t xml:space="preserve"> DE 2026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2536590" w14:textId="77777777" w:rsidR="00DF2F7C" w:rsidRDefault="00DF2F7C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CED5E06" w14:textId="4DB05FAE" w:rsidR="000334DB" w:rsidRDefault="00DF2F7C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DA3B83"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240CD457" wp14:editId="6F98A2F4">
            <wp:extent cx="723318" cy="2858264"/>
            <wp:effectExtent l="0" t="635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0730" cy="29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804D" w14:textId="4CB8143E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SARA SHEYLA SANTANA ALVES</w:t>
      </w:r>
    </w:p>
    <w:p w14:paraId="0E35474A" w14:textId="77777777" w:rsidR="00DF2F7C" w:rsidRDefault="008B43D8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PRESIDENTE </w:t>
      </w:r>
    </w:p>
    <w:p w14:paraId="74F1A0ED" w14:textId="6515BE60" w:rsidR="00DF2F7C" w:rsidRDefault="00DF2F7C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/>
          <w:b/>
          <w:noProof/>
          <w:lang w:eastAsia="pt-BR"/>
        </w:rPr>
        <w:drawing>
          <wp:anchor distT="0" distB="0" distL="0" distR="0" simplePos="0" relativeHeight="251659264" behindDoc="1" locked="0" layoutInCell="1" allowOverlap="1" wp14:anchorId="39013431" wp14:editId="5C80C0D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3543300" cy="334645"/>
            <wp:effectExtent l="0" t="0" r="0" b="825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69391" w14:textId="45CD68B1" w:rsidR="000334DB" w:rsidRDefault="000334DB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7DEF43" w14:textId="4A1A7AD1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ANTONIO HELANO VIEIRA DA SILVA SEGUNDO</w:t>
      </w:r>
    </w:p>
    <w:p w14:paraId="38695B04" w14:textId="2015ADF4" w:rsidR="00DF2F7C" w:rsidRDefault="008B43D8" w:rsidP="00DF2F7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RELATOR</w:t>
      </w:r>
    </w:p>
    <w:p w14:paraId="4299AECA" w14:textId="6C66BFE5" w:rsidR="00DF2F7C" w:rsidRDefault="00DF2F7C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175651">
        <w:rPr>
          <w:noProof/>
          <w:lang w:eastAsia="pt-BR"/>
        </w:rPr>
        <w:drawing>
          <wp:inline distT="0" distB="0" distL="0" distR="0" wp14:anchorId="3CDCB54B" wp14:editId="7A23D6E2">
            <wp:extent cx="3314700" cy="304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9D69" w14:textId="6B5216E6" w:rsidR="008B43D8" w:rsidRDefault="008B43D8" w:rsidP="008B43D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ROBERTO SANTANA DE FIGUEIREDO </w:t>
      </w:r>
    </w:p>
    <w:p w14:paraId="34D46B0A" w14:textId="2E28B3D7" w:rsidR="002431D5" w:rsidRDefault="008B43D8" w:rsidP="0092471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MEMBRO</w:t>
      </w:r>
    </w:p>
    <w:p w14:paraId="6A88022A" w14:textId="7EC7F4E6" w:rsidR="003467FD" w:rsidRDefault="003467FD" w:rsidP="0092471C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AFFBB60" w14:textId="77777777" w:rsidR="003467FD" w:rsidRDefault="003467FD" w:rsidP="00A067BD">
      <w:pPr>
        <w:pStyle w:val="PargrafodaLista"/>
        <w:spacing w:before="100" w:beforeAutospacing="1" w:after="100" w:afterAutospacing="1"/>
        <w:ind w:left="144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67E4CE6" w14:textId="129E6C7E" w:rsidR="00A067BD" w:rsidRDefault="00A067BD" w:rsidP="003467FD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</w:t>
      </w:r>
    </w:p>
    <w:p w14:paraId="62B4CA0E" w14:textId="77777777" w:rsidR="003467FD" w:rsidRPr="003467FD" w:rsidRDefault="003467FD" w:rsidP="003467FD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</w:rPr>
      </w:pPr>
    </w:p>
    <w:p w14:paraId="0ACA9B95" w14:textId="14AD14CE" w:rsidR="00BE27CF" w:rsidRDefault="00395BC9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467FD">
        <w:rPr>
          <w:rFonts w:ascii="Arial" w:eastAsia="Arial" w:hAnsi="Arial" w:cs="Arial"/>
        </w:rPr>
        <w:t>A presente emenda supressiva tem por finalidade retirar do texto do projeto o dispositivo acima mencionado, tendo em vista sua incompatibilidade com o ordenamento jurídico vigente, especialmente no que se refere aos princípios constitucionais da legalidade, da separação de poderes</w:t>
      </w:r>
      <w:r w:rsidR="002B726E">
        <w:rPr>
          <w:rFonts w:ascii="Arial" w:eastAsia="Arial" w:hAnsi="Arial" w:cs="Arial"/>
        </w:rPr>
        <w:t xml:space="preserve"> e da competência legislativa.</w:t>
      </w:r>
    </w:p>
    <w:p w14:paraId="4F03F183" w14:textId="6554FDC9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08990800" w14:textId="7A5DB4D3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Verificou-se que o referido artigo extrapola os limites da competência legislativa municipal, podendo incorrer em vício de inconstitucionalidade formal, afrontando o princípio da simetria constitucional prevista na Constituição Federal notadamente e, seus art. 2° e 61, quando aplicáveis.</w:t>
      </w:r>
    </w:p>
    <w:p w14:paraId="77EEFDC2" w14:textId="2689E61A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134D3935" w14:textId="4250D845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Ademais, a manutenção do dispositivo poderia gerar insegurança jurídica e dificuldade de aplicabilidade prática, razão pelo qual sua supressão se mostra medida necessária para a regular tramitação e eventual aprovação da matéria.</w:t>
      </w:r>
    </w:p>
    <w:p w14:paraId="3285AD8D" w14:textId="4D5FD5EF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709F1840" w14:textId="3D77122C" w:rsidR="002B726E" w:rsidRDefault="002B726E" w:rsidP="003467FD">
      <w:pPr>
        <w:pStyle w:val="PargrafodaLista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Dessa forma, a Comissão de Legislação Justiça e Redação Final opina pela aprovação da presente emenda supressiva, como forma de adequar o projeto a técnica legislativa e à constitucionalidade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14:paraId="4B5AD0F9" w14:textId="6ED15F6A" w:rsidR="003341BA" w:rsidRPr="00BE27CF" w:rsidRDefault="003341BA" w:rsidP="00BE27CF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</w:rPr>
      </w:pPr>
    </w:p>
    <w:p w14:paraId="20B20761" w14:textId="6ECE58A8" w:rsidR="000B46E8" w:rsidRDefault="000B46E8" w:rsidP="000B46E8">
      <w:pPr>
        <w:pStyle w:val="PargrafodaLista"/>
        <w:spacing w:before="100" w:beforeAutospacing="1" w:after="100" w:afterAutospacing="1"/>
        <w:ind w:left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8D1CB9C" w14:textId="637E0126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SALA DAS C</w:t>
      </w:r>
      <w:r w:rsidR="003467FD">
        <w:rPr>
          <w:rFonts w:ascii="Arial" w:eastAsia="Arial" w:hAnsi="Arial" w:cs="Arial"/>
          <w:b/>
          <w:sz w:val="22"/>
          <w:szCs w:val="22"/>
        </w:rPr>
        <w:t xml:space="preserve">OMISSÕES DA CÂMARA MUNICIPAL, 26 DE </w:t>
      </w:r>
      <w:proofErr w:type="gramStart"/>
      <w:r w:rsidR="003467FD">
        <w:rPr>
          <w:rFonts w:ascii="Arial" w:eastAsia="Arial" w:hAnsi="Arial" w:cs="Arial"/>
          <w:b/>
          <w:sz w:val="22"/>
          <w:szCs w:val="22"/>
        </w:rPr>
        <w:t>FEVEREIRO</w:t>
      </w:r>
      <w:proofErr w:type="gramEnd"/>
      <w:r w:rsidR="003467FD">
        <w:rPr>
          <w:rFonts w:ascii="Arial" w:eastAsia="Arial" w:hAnsi="Arial" w:cs="Arial"/>
          <w:b/>
          <w:sz w:val="22"/>
          <w:szCs w:val="22"/>
        </w:rPr>
        <w:t xml:space="preserve"> DE 2026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21A264B8" w14:textId="3537D0B2" w:rsidR="000B46E8" w:rsidRDefault="000B46E8" w:rsidP="0092471C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2"/>
          <w:szCs w:val="22"/>
        </w:rPr>
      </w:pPr>
    </w:p>
    <w:p w14:paraId="394DFE9A" w14:textId="77777777" w:rsidR="0092471C" w:rsidRDefault="0092471C" w:rsidP="0092471C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2"/>
          <w:szCs w:val="22"/>
        </w:rPr>
      </w:pPr>
    </w:p>
    <w:p w14:paraId="6DFEBB49" w14:textId="5A097273" w:rsidR="000B46E8" w:rsidRDefault="0092471C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DA3B83"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inline distT="0" distB="0" distL="0" distR="0" wp14:anchorId="377891AD" wp14:editId="277962E8">
            <wp:extent cx="723318" cy="2858264"/>
            <wp:effectExtent l="0" t="635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0730" cy="29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D48E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SARA SHEYLA SANTANA ALVES</w:t>
      </w:r>
    </w:p>
    <w:p w14:paraId="70DE414C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PRESIDENTE </w:t>
      </w:r>
    </w:p>
    <w:p w14:paraId="197BE82A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18647EF" w14:textId="71D42056" w:rsidR="000B46E8" w:rsidRDefault="0092471C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/>
          <w:b/>
          <w:noProof/>
          <w:lang w:eastAsia="pt-BR"/>
        </w:rPr>
        <w:drawing>
          <wp:anchor distT="0" distB="0" distL="0" distR="0" simplePos="0" relativeHeight="251661312" behindDoc="1" locked="0" layoutInCell="1" allowOverlap="1" wp14:anchorId="1BCF5AEB" wp14:editId="0B2CF9C9">
            <wp:simplePos x="0" y="0"/>
            <wp:positionH relativeFrom="margin">
              <wp:posOffset>1343025</wp:posOffset>
            </wp:positionH>
            <wp:positionV relativeFrom="paragraph">
              <wp:posOffset>55880</wp:posOffset>
            </wp:positionV>
            <wp:extent cx="3543300" cy="334645"/>
            <wp:effectExtent l="0" t="0" r="0" b="8255"/>
            <wp:wrapNone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CE4E5" w14:textId="70972786" w:rsidR="0092471C" w:rsidRDefault="0092471C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8269E6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ANTONIO HELANO VIEIRA DA SILVA SEGUNDO</w:t>
      </w:r>
    </w:p>
    <w:p w14:paraId="412580BC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RELATOR</w:t>
      </w:r>
    </w:p>
    <w:p w14:paraId="64F72816" w14:textId="53EBD11E" w:rsidR="000B46E8" w:rsidRDefault="000B46E8" w:rsidP="0092471C">
      <w:pPr>
        <w:pStyle w:val="PargrafodaLista"/>
        <w:spacing w:before="100" w:beforeAutospacing="1" w:after="100" w:afterAutospacing="1"/>
        <w:ind w:left="0"/>
        <w:rPr>
          <w:rFonts w:ascii="Arial" w:eastAsia="Arial" w:hAnsi="Arial" w:cs="Arial"/>
          <w:b/>
          <w:sz w:val="22"/>
          <w:szCs w:val="22"/>
        </w:rPr>
      </w:pPr>
    </w:p>
    <w:p w14:paraId="35B11CA9" w14:textId="0616769A" w:rsidR="0092471C" w:rsidRDefault="0092471C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 w:rsidRPr="00175651">
        <w:rPr>
          <w:noProof/>
          <w:lang w:eastAsia="pt-BR"/>
        </w:rPr>
        <w:drawing>
          <wp:inline distT="0" distB="0" distL="0" distR="0" wp14:anchorId="26D09769" wp14:editId="2B4D6A17">
            <wp:extent cx="3314700" cy="304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AF8D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ROBERTO SANTANA DE FIGUEIREDO </w:t>
      </w:r>
    </w:p>
    <w:p w14:paraId="6C60B313" w14:textId="77777777" w:rsidR="000B46E8" w:rsidRDefault="000B46E8" w:rsidP="000B46E8">
      <w:pPr>
        <w:pStyle w:val="PargrafodaLista"/>
        <w:spacing w:before="100" w:beforeAutospacing="1" w:after="100" w:afterAutospacing="1"/>
        <w:ind w:left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MEMBRO</w:t>
      </w:r>
    </w:p>
    <w:p w14:paraId="0D2D5F69" w14:textId="77777777" w:rsidR="000B46E8" w:rsidRPr="002D045F" w:rsidRDefault="000B46E8" w:rsidP="000B46E8">
      <w:pPr>
        <w:pStyle w:val="PargrafodaLista"/>
        <w:spacing w:before="100" w:beforeAutospacing="1" w:after="100" w:afterAutospacing="1"/>
        <w:ind w:left="1440"/>
        <w:jc w:val="center"/>
        <w:rPr>
          <w:rFonts w:ascii="Arial" w:hAnsi="Arial" w:cs="Arial"/>
          <w:b/>
        </w:rPr>
      </w:pPr>
    </w:p>
    <w:sectPr w:rsidR="000B46E8" w:rsidRPr="002D045F" w:rsidSect="00BC30FC">
      <w:headerReference w:type="default" r:id="rId12"/>
      <w:footerReference w:type="default" r:id="rId13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8024" w14:textId="77777777" w:rsidR="00005381" w:rsidRDefault="00005381">
      <w:r>
        <w:separator/>
      </w:r>
    </w:p>
  </w:endnote>
  <w:endnote w:type="continuationSeparator" w:id="0">
    <w:p w14:paraId="171B6853" w14:textId="77777777" w:rsidR="00005381" w:rsidRDefault="000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6DC0A" w14:textId="77777777" w:rsidR="00005381" w:rsidRDefault="00005381">
      <w:r>
        <w:separator/>
      </w:r>
    </w:p>
  </w:footnote>
  <w:footnote w:type="continuationSeparator" w:id="0">
    <w:p w14:paraId="47751849" w14:textId="77777777" w:rsidR="00005381" w:rsidRDefault="000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 w15:restartNumberingAfterBreak="0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 w15:restartNumberingAfterBreak="0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 w15:restartNumberingAfterBreak="0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E242DEB"/>
    <w:multiLevelType w:val="hybridMultilevel"/>
    <w:tmpl w:val="CB2CFFF6"/>
    <w:lvl w:ilvl="0" w:tplc="148C9348">
      <w:start w:val="1"/>
      <w:numFmt w:val="upperRoman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2" w15:restartNumberingAfterBreak="0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6" w15:restartNumberingAfterBreak="0">
    <w:nsid w:val="48052F99"/>
    <w:multiLevelType w:val="hybridMultilevel"/>
    <w:tmpl w:val="C4822C76"/>
    <w:lvl w:ilvl="0" w:tplc="148C934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248B5"/>
    <w:multiLevelType w:val="hybridMultilevel"/>
    <w:tmpl w:val="9EACA260"/>
    <w:lvl w:ilvl="0" w:tplc="A39637E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8320C"/>
    <w:multiLevelType w:val="hybridMultilevel"/>
    <w:tmpl w:val="AED83D7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BF668E"/>
    <w:multiLevelType w:val="hybridMultilevel"/>
    <w:tmpl w:val="486EFE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132393"/>
    <w:multiLevelType w:val="hybridMultilevel"/>
    <w:tmpl w:val="1F4CFD76"/>
    <w:lvl w:ilvl="0" w:tplc="4A367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73EE5"/>
    <w:multiLevelType w:val="hybridMultilevel"/>
    <w:tmpl w:val="0874AAD2"/>
    <w:lvl w:ilvl="0" w:tplc="D8F4862E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23"/>
  </w:num>
  <w:num w:numId="14">
    <w:abstractNumId w:val="21"/>
  </w:num>
  <w:num w:numId="15">
    <w:abstractNumId w:val="8"/>
  </w:num>
  <w:num w:numId="16">
    <w:abstractNumId w:val="27"/>
  </w:num>
  <w:num w:numId="17">
    <w:abstractNumId w:val="22"/>
  </w:num>
  <w:num w:numId="18">
    <w:abstractNumId w:val="7"/>
  </w:num>
  <w:num w:numId="19">
    <w:abstractNumId w:val="2"/>
  </w:num>
  <w:num w:numId="20">
    <w:abstractNumId w:val="14"/>
  </w:num>
  <w:num w:numId="21">
    <w:abstractNumId w:val="1"/>
  </w:num>
  <w:num w:numId="22">
    <w:abstractNumId w:val="18"/>
  </w:num>
  <w:num w:numId="23">
    <w:abstractNumId w:val="25"/>
  </w:num>
  <w:num w:numId="24">
    <w:abstractNumId w:val="24"/>
  </w:num>
  <w:num w:numId="25">
    <w:abstractNumId w:val="16"/>
  </w:num>
  <w:num w:numId="26">
    <w:abstractNumId w:val="19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5381"/>
    <w:rsid w:val="000334DB"/>
    <w:rsid w:val="0009758B"/>
    <w:rsid w:val="000A3228"/>
    <w:rsid w:val="000B4126"/>
    <w:rsid w:val="000B46E8"/>
    <w:rsid w:val="000C4A17"/>
    <w:rsid w:val="000D3D0D"/>
    <w:rsid w:val="00104854"/>
    <w:rsid w:val="0012405F"/>
    <w:rsid w:val="001244E7"/>
    <w:rsid w:val="00145F66"/>
    <w:rsid w:val="001B0050"/>
    <w:rsid w:val="001B13BB"/>
    <w:rsid w:val="001B5147"/>
    <w:rsid w:val="00220930"/>
    <w:rsid w:val="0023391D"/>
    <w:rsid w:val="002431D5"/>
    <w:rsid w:val="002473DF"/>
    <w:rsid w:val="00252042"/>
    <w:rsid w:val="002B726E"/>
    <w:rsid w:val="002D045F"/>
    <w:rsid w:val="002F275F"/>
    <w:rsid w:val="0032677C"/>
    <w:rsid w:val="0033254A"/>
    <w:rsid w:val="003341BA"/>
    <w:rsid w:val="003467FD"/>
    <w:rsid w:val="00386CE1"/>
    <w:rsid w:val="00395BC9"/>
    <w:rsid w:val="003C640E"/>
    <w:rsid w:val="003D3508"/>
    <w:rsid w:val="00415DC0"/>
    <w:rsid w:val="00422231"/>
    <w:rsid w:val="004377DB"/>
    <w:rsid w:val="00456A37"/>
    <w:rsid w:val="004C67B4"/>
    <w:rsid w:val="004D5999"/>
    <w:rsid w:val="00501548"/>
    <w:rsid w:val="0052157C"/>
    <w:rsid w:val="00561425"/>
    <w:rsid w:val="00581D74"/>
    <w:rsid w:val="00585D0A"/>
    <w:rsid w:val="005C37E7"/>
    <w:rsid w:val="005C7ABC"/>
    <w:rsid w:val="005D5882"/>
    <w:rsid w:val="005D63F5"/>
    <w:rsid w:val="005E0531"/>
    <w:rsid w:val="005F7048"/>
    <w:rsid w:val="00603BC3"/>
    <w:rsid w:val="0065729F"/>
    <w:rsid w:val="00660303"/>
    <w:rsid w:val="00662773"/>
    <w:rsid w:val="006B08A0"/>
    <w:rsid w:val="006E1789"/>
    <w:rsid w:val="007750F2"/>
    <w:rsid w:val="007F01D6"/>
    <w:rsid w:val="007F0240"/>
    <w:rsid w:val="007F6C94"/>
    <w:rsid w:val="007F6F9D"/>
    <w:rsid w:val="008308A2"/>
    <w:rsid w:val="008350C0"/>
    <w:rsid w:val="008366D8"/>
    <w:rsid w:val="00837CEF"/>
    <w:rsid w:val="00864323"/>
    <w:rsid w:val="008B43D8"/>
    <w:rsid w:val="008E3703"/>
    <w:rsid w:val="009023F2"/>
    <w:rsid w:val="00917887"/>
    <w:rsid w:val="0092471C"/>
    <w:rsid w:val="0094793D"/>
    <w:rsid w:val="0098084F"/>
    <w:rsid w:val="00985901"/>
    <w:rsid w:val="00995CB1"/>
    <w:rsid w:val="009A08FA"/>
    <w:rsid w:val="009A3F67"/>
    <w:rsid w:val="009D3155"/>
    <w:rsid w:val="009E4AA0"/>
    <w:rsid w:val="00A067BD"/>
    <w:rsid w:val="00A438AF"/>
    <w:rsid w:val="00A94FD0"/>
    <w:rsid w:val="00AA1B99"/>
    <w:rsid w:val="00AA4320"/>
    <w:rsid w:val="00B32946"/>
    <w:rsid w:val="00B66214"/>
    <w:rsid w:val="00BC30FC"/>
    <w:rsid w:val="00BD3272"/>
    <w:rsid w:val="00BE27CF"/>
    <w:rsid w:val="00C52D16"/>
    <w:rsid w:val="00C779B7"/>
    <w:rsid w:val="00CB43EA"/>
    <w:rsid w:val="00CD40F4"/>
    <w:rsid w:val="00D72563"/>
    <w:rsid w:val="00D75546"/>
    <w:rsid w:val="00DE58FA"/>
    <w:rsid w:val="00DF2F7C"/>
    <w:rsid w:val="00E72FBD"/>
    <w:rsid w:val="00EA5D6A"/>
    <w:rsid w:val="00EA6111"/>
    <w:rsid w:val="00EB7F11"/>
    <w:rsid w:val="00ED7440"/>
    <w:rsid w:val="00EE4C2B"/>
    <w:rsid w:val="00EF0AEC"/>
    <w:rsid w:val="00F7271E"/>
    <w:rsid w:val="00F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23F2"/>
    <w:pPr>
      <w:spacing w:before="100" w:beforeAutospacing="1" w:after="100" w:afterAutospacing="1"/>
    </w:pPr>
    <w:rPr>
      <w:rFonts w:cs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633F84-88B5-4796-B7CF-A3FFB947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101</cp:revision>
  <cp:lastPrinted>2024-07-24T13:05:00Z</cp:lastPrinted>
  <dcterms:created xsi:type="dcterms:W3CDTF">2025-05-07T13:24:00Z</dcterms:created>
  <dcterms:modified xsi:type="dcterms:W3CDTF">2026-02-26T14:05:00Z</dcterms:modified>
</cp:coreProperties>
</file>