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EAB4" w14:textId="77777777" w:rsidR="00490927" w:rsidRDefault="00490927">
      <w:pPr>
        <w:pStyle w:val="Corpodetexto"/>
        <w:spacing w:before="210"/>
        <w:rPr>
          <w:rFonts w:ascii="Times New Roman"/>
          <w:b w:val="0"/>
          <w:sz w:val="24"/>
        </w:rPr>
      </w:pPr>
    </w:p>
    <w:p w14:paraId="165EB65D" w14:textId="77777777" w:rsidR="00490927" w:rsidRDefault="00000000">
      <w:pPr>
        <w:pStyle w:val="Ttulo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4A86BF63" w14:textId="77777777" w:rsidR="00490927" w:rsidRDefault="00490927">
      <w:pPr>
        <w:pStyle w:val="Corpodetexto"/>
        <w:rPr>
          <w:sz w:val="24"/>
        </w:rPr>
      </w:pPr>
    </w:p>
    <w:p w14:paraId="2E691C3F" w14:textId="466C76C5" w:rsidR="00490927" w:rsidRDefault="00905F63">
      <w:pPr>
        <w:pStyle w:val="Corpodetexto"/>
        <w:spacing w:before="8"/>
        <w:rPr>
          <w:sz w:val="24"/>
        </w:rPr>
      </w:pPr>
      <w:r w:rsidRPr="00905F63">
        <w:rPr>
          <w:sz w:val="24"/>
        </w:rPr>
        <w:t>Projeto de Lei nº 32/2026</w:t>
      </w:r>
    </w:p>
    <w:p w14:paraId="4B532AAE" w14:textId="77777777" w:rsidR="00905F63" w:rsidRDefault="00905F63">
      <w:pPr>
        <w:pStyle w:val="Corpodetexto"/>
        <w:spacing w:before="8"/>
        <w:rPr>
          <w:sz w:val="24"/>
        </w:rPr>
      </w:pPr>
    </w:p>
    <w:p w14:paraId="575BA8CF" w14:textId="77777777" w:rsidR="00905F63" w:rsidRPr="00905F63" w:rsidRDefault="00905F63" w:rsidP="00905F63">
      <w:pPr>
        <w:pStyle w:val="Corpodetexto"/>
        <w:spacing w:before="15"/>
        <w:rPr>
          <w:lang w:val="pt-BR"/>
        </w:rPr>
      </w:pPr>
      <w:r w:rsidRPr="00905F63">
        <w:rPr>
          <w:lang w:val="pt-BR"/>
        </w:rPr>
        <w:t>Dispõe sobre matéria já disciplinada pela Resolução nº 16/2015.</w:t>
      </w:r>
    </w:p>
    <w:p w14:paraId="2D9084D7" w14:textId="77777777" w:rsidR="00490927" w:rsidRDefault="00490927">
      <w:pPr>
        <w:pStyle w:val="Corpodetexto"/>
        <w:spacing w:before="15"/>
        <w:rPr>
          <w:sz w:val="24"/>
        </w:rPr>
      </w:pPr>
    </w:p>
    <w:p w14:paraId="1C45032D" w14:textId="77777777" w:rsidR="00490927" w:rsidRDefault="00000000">
      <w:pPr>
        <w:pStyle w:val="PargrafodaLista"/>
        <w:numPr>
          <w:ilvl w:val="0"/>
          <w:numId w:val="1"/>
        </w:numPr>
        <w:tabs>
          <w:tab w:val="left" w:pos="1221"/>
        </w:tabs>
        <w:ind w:hanging="720"/>
        <w:rPr>
          <w:b/>
        </w:rPr>
      </w:pPr>
      <w:r>
        <w:rPr>
          <w:b/>
          <w:spacing w:val="-2"/>
        </w:rPr>
        <w:t>RELATÓRIO</w:t>
      </w:r>
    </w:p>
    <w:p w14:paraId="1E978B60" w14:textId="05E8A5CF" w:rsidR="00490927" w:rsidRDefault="00000000">
      <w:pPr>
        <w:spacing w:before="240" w:line="237" w:lineRule="auto"/>
        <w:ind w:left="141" w:right="108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da relatoria do presente projeto, e após reunião deliberativa pela assessoria jurídica da Câmara Municipal e a comissão sobre a análise do </w:t>
      </w:r>
      <w:r>
        <w:rPr>
          <w:b/>
        </w:rPr>
        <w:t xml:space="preserve">PROJETO DE DECRETO LEGISLATIVO N° </w:t>
      </w:r>
      <w:r w:rsidR="00905F63">
        <w:rPr>
          <w:b/>
        </w:rPr>
        <w:t>32</w:t>
      </w:r>
      <w:r>
        <w:rPr>
          <w:b/>
        </w:rPr>
        <w:t xml:space="preserve">/2026, </w:t>
      </w:r>
      <w:r>
        <w:rPr>
          <w:rFonts w:ascii="Arial MT" w:hAnsi="Arial MT"/>
        </w:rPr>
        <w:t xml:space="preserve">de Propositura do Vereador </w:t>
      </w:r>
      <w:r w:rsidR="00905F63">
        <w:rPr>
          <w:b/>
        </w:rPr>
        <w:t>Lualas Joan Pereira Ribeiro,</w:t>
      </w:r>
      <w:r>
        <w:rPr>
          <w:b/>
        </w:rPr>
        <w:t xml:space="preserve"> </w:t>
      </w:r>
      <w:r w:rsidR="00905F63">
        <w:rPr>
          <w:bCs/>
        </w:rPr>
        <w:t xml:space="preserve">que autorga a medalha de honra ao mérito “DEPUTADO JOÃO BOSCO BRAGA BARRETO”, Ao Senhor José Ronildo Souza da Silva, </w:t>
      </w:r>
      <w:r w:rsidR="00905F63">
        <w:t>a</w:t>
      </w:r>
      <w:r w:rsidR="00905F63" w:rsidRPr="00905F63">
        <w:t xml:space="preserve"> proposição foi encaminhada a esta Comissão de Legislação, Justiça e Redação Final para análise quanto à sua constitucionalidade, legalidade, juridicidade e técnica legislativa, nos termos regimentais.</w:t>
      </w:r>
    </w:p>
    <w:p w14:paraId="36CA93EE" w14:textId="77777777" w:rsidR="00490927" w:rsidRDefault="00490927">
      <w:pPr>
        <w:pStyle w:val="Corpodetexto"/>
        <w:spacing w:before="4"/>
        <w:rPr>
          <w:rFonts w:ascii="Times New Roman"/>
          <w:b w:val="0"/>
        </w:rPr>
      </w:pPr>
    </w:p>
    <w:p w14:paraId="1499D1D4" w14:textId="77777777" w:rsidR="00490927" w:rsidRPr="00905F63" w:rsidRDefault="00000000">
      <w:pPr>
        <w:ind w:left="1591"/>
      </w:pPr>
      <w:r w:rsidRPr="00905F63">
        <w:t>Seguimos</w:t>
      </w:r>
      <w:r w:rsidRPr="00905F63">
        <w:rPr>
          <w:spacing w:val="-14"/>
        </w:rPr>
        <w:t xml:space="preserve"> </w:t>
      </w:r>
      <w:r w:rsidRPr="00905F63">
        <w:t>pelo</w:t>
      </w:r>
      <w:r w:rsidRPr="00905F63">
        <w:rPr>
          <w:spacing w:val="-14"/>
        </w:rPr>
        <w:t xml:space="preserve"> </w:t>
      </w:r>
      <w:r w:rsidRPr="00905F63">
        <w:t>voto</w:t>
      </w:r>
      <w:r w:rsidRPr="00905F63">
        <w:rPr>
          <w:spacing w:val="-14"/>
        </w:rPr>
        <w:t xml:space="preserve"> </w:t>
      </w:r>
      <w:r w:rsidRPr="00905F63">
        <w:t>abaixo</w:t>
      </w:r>
      <w:r w:rsidRPr="00905F63">
        <w:rPr>
          <w:spacing w:val="-13"/>
        </w:rPr>
        <w:t xml:space="preserve"> </w:t>
      </w:r>
      <w:r w:rsidRPr="00905F63">
        <w:rPr>
          <w:spacing w:val="-2"/>
        </w:rPr>
        <w:t>apresentado.</w:t>
      </w:r>
    </w:p>
    <w:p w14:paraId="6C13669D" w14:textId="77777777" w:rsidR="00490927" w:rsidRDefault="00490927">
      <w:pPr>
        <w:pStyle w:val="Corpodetexto"/>
        <w:spacing w:before="247"/>
        <w:rPr>
          <w:rFonts w:ascii="Times New Roman"/>
          <w:b w:val="0"/>
        </w:rPr>
      </w:pPr>
    </w:p>
    <w:p w14:paraId="76C7CF8B" w14:textId="006E7036" w:rsidR="00905F63" w:rsidRDefault="00905F63">
      <w:pPr>
        <w:pStyle w:val="PargrafodaLista"/>
        <w:numPr>
          <w:ilvl w:val="0"/>
          <w:numId w:val="1"/>
        </w:numPr>
        <w:tabs>
          <w:tab w:val="left" w:pos="1221"/>
        </w:tabs>
        <w:ind w:hanging="720"/>
        <w:rPr>
          <w:b/>
        </w:rPr>
      </w:pPr>
      <w:r>
        <w:rPr>
          <w:b/>
        </w:rPr>
        <w:t xml:space="preserve">FUNDAMENTO </w:t>
      </w:r>
    </w:p>
    <w:p w14:paraId="77B2F30D" w14:textId="77777777" w:rsidR="00905F63" w:rsidRDefault="00905F63" w:rsidP="00905F63">
      <w:pPr>
        <w:pStyle w:val="PargrafodaLista"/>
        <w:tabs>
          <w:tab w:val="left" w:pos="1221"/>
        </w:tabs>
        <w:ind w:firstLine="0"/>
        <w:rPr>
          <w:b/>
        </w:rPr>
      </w:pPr>
    </w:p>
    <w:p w14:paraId="0B0DE77E" w14:textId="7D86956A" w:rsid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05F63">
        <w:rPr>
          <w:b/>
          <w:lang w:val="pt-BR"/>
        </w:rPr>
        <w:t>Após análise detida da matéria, verifica-se que o objeto do presente Projeto de Lei já se encontra devidamente regulamentado pela Resolução nº 16/2015, atualmente em vigor.</w:t>
      </w:r>
    </w:p>
    <w:p w14:paraId="0354EA25" w14:textId="77777777" w:rsidR="00905F63" w:rsidRP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</w:p>
    <w:p w14:paraId="2F767CE1" w14:textId="55429ED4" w:rsid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05F63">
        <w:rPr>
          <w:b/>
          <w:lang w:val="pt-BR"/>
        </w:rPr>
        <w:t xml:space="preserve">Dessa forma, constata-se a ocorrência de </w:t>
      </w:r>
      <w:r w:rsidRPr="00905F63">
        <w:rPr>
          <w:b/>
          <w:bCs/>
          <w:lang w:val="pt-BR"/>
        </w:rPr>
        <w:t>vício material</w:t>
      </w:r>
      <w:r w:rsidRPr="00905F63">
        <w:rPr>
          <w:b/>
          <w:lang w:val="pt-BR"/>
        </w:rPr>
        <w:t>, uma vez que a proposição incorre em duplicidade normativa, afrontando os princípios da necessidade e da economicidade legislativa, além de comprometer a coerência e a segurança do ordenamento jurídico.</w:t>
      </w:r>
    </w:p>
    <w:p w14:paraId="0902599A" w14:textId="77777777" w:rsidR="00905F63" w:rsidRP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</w:p>
    <w:p w14:paraId="6FA18EBD" w14:textId="1AEDC131" w:rsid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05F63">
        <w:rPr>
          <w:b/>
          <w:lang w:val="pt-BR"/>
        </w:rPr>
        <w:t>Ademais, a manutenção de normas com idêntico conteúdo pode gerar insegurança jurídica e dificuldades na aplicação da legislação, razão pela qual se mostra inadequada a tramitação da presente matéria.</w:t>
      </w:r>
    </w:p>
    <w:p w14:paraId="7E275666" w14:textId="77777777" w:rsidR="00905F63" w:rsidRP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</w:p>
    <w:p w14:paraId="23EDE20C" w14:textId="17AC2C23" w:rsidR="00905F63" w:rsidRPr="00905F63" w:rsidRDefault="00905F63" w:rsidP="00905F63">
      <w:pPr>
        <w:pStyle w:val="PargrafodaLista"/>
        <w:tabs>
          <w:tab w:val="left" w:pos="0"/>
        </w:tabs>
        <w:ind w:left="0" w:firstLine="0"/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05F63">
        <w:rPr>
          <w:b/>
          <w:lang w:val="pt-BR"/>
        </w:rPr>
        <w:t>Cumpre destacar que o processo legislativo deve observar a utilidade e a inovação normativa, evitando a criação de diplomas legais redundantes ou desnecessários.</w:t>
      </w:r>
    </w:p>
    <w:p w14:paraId="2FD3E36C" w14:textId="77777777" w:rsidR="00905F63" w:rsidRDefault="00905F63" w:rsidP="00905F63">
      <w:pPr>
        <w:pStyle w:val="PargrafodaLista"/>
        <w:tabs>
          <w:tab w:val="left" w:pos="1221"/>
        </w:tabs>
        <w:ind w:firstLine="0"/>
        <w:rPr>
          <w:b/>
        </w:rPr>
      </w:pPr>
    </w:p>
    <w:p w14:paraId="3F548281" w14:textId="492DA2B5" w:rsidR="00490927" w:rsidRPr="00905F63" w:rsidRDefault="00000000">
      <w:pPr>
        <w:pStyle w:val="PargrafodaLista"/>
        <w:numPr>
          <w:ilvl w:val="0"/>
          <w:numId w:val="1"/>
        </w:numPr>
        <w:tabs>
          <w:tab w:val="left" w:pos="1221"/>
        </w:tabs>
        <w:ind w:hanging="720"/>
        <w:rPr>
          <w:b/>
        </w:rPr>
      </w:pPr>
      <w:r>
        <w:rPr>
          <w:b/>
        </w:rPr>
        <w:t>VOTO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COMISSÃO</w:t>
      </w:r>
    </w:p>
    <w:p w14:paraId="10F74576" w14:textId="77777777" w:rsidR="00905F63" w:rsidRDefault="00905F63" w:rsidP="00905F63">
      <w:pPr>
        <w:pStyle w:val="PargrafodaLista"/>
        <w:tabs>
          <w:tab w:val="left" w:pos="1221"/>
        </w:tabs>
        <w:ind w:firstLine="0"/>
        <w:rPr>
          <w:b/>
        </w:rPr>
      </w:pPr>
    </w:p>
    <w:p w14:paraId="64C7AE73" w14:textId="532A641D" w:rsidR="00490927" w:rsidRDefault="00905F63" w:rsidP="00905F63">
      <w:pPr>
        <w:pStyle w:val="Corpodetexto"/>
        <w:jc w:val="both"/>
        <w:rPr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Pr="00905F63">
        <w:rPr>
          <w:b w:val="0"/>
          <w:bCs w:val="0"/>
        </w:rPr>
        <w:t>Diante do exposto, esta Comissão de Legislação, Justiça e Redação Final manifesta-se pela rejeição e consequente arquivamento do Projeto de Lei nº 32/2026, em razão da existência de vício material, tendo em vista que seu objeto já se encontra disciplinado pela Resolução nº 16/2015.</w:t>
      </w:r>
    </w:p>
    <w:p w14:paraId="24997829" w14:textId="3F017198" w:rsidR="00905F63" w:rsidRDefault="00905F63" w:rsidP="00905F63">
      <w:pPr>
        <w:pStyle w:val="Corpodetexto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5C0864B" w14:textId="77777777" w:rsidR="00905F63" w:rsidRDefault="00905F63" w:rsidP="00905F63">
      <w:pPr>
        <w:pStyle w:val="Corpodetexto"/>
        <w:jc w:val="both"/>
        <w:rPr>
          <w:b w:val="0"/>
          <w:bCs w:val="0"/>
        </w:rPr>
      </w:pPr>
    </w:p>
    <w:p w14:paraId="30DCD907" w14:textId="77777777" w:rsidR="00905F63" w:rsidRDefault="00905F63" w:rsidP="00905F63">
      <w:pPr>
        <w:pStyle w:val="Corpodetexto"/>
        <w:jc w:val="both"/>
      </w:pPr>
    </w:p>
    <w:p w14:paraId="5B7C6B3C" w14:textId="77777777" w:rsidR="00490927" w:rsidRDefault="00490927">
      <w:pPr>
        <w:pStyle w:val="Corpodetexto"/>
      </w:pPr>
    </w:p>
    <w:p w14:paraId="4F2AC77F" w14:textId="77777777" w:rsidR="00490927" w:rsidRDefault="00490927">
      <w:pPr>
        <w:pStyle w:val="Corpodetexto"/>
      </w:pPr>
    </w:p>
    <w:p w14:paraId="37341FCA" w14:textId="77777777" w:rsidR="00490927" w:rsidRDefault="00000000">
      <w:pPr>
        <w:pStyle w:val="Corpodetexto"/>
        <w:spacing w:before="1"/>
        <w:ind w:left="1000"/>
      </w:pPr>
      <w:r>
        <w:lastRenderedPageBreak/>
        <w:t>SALA</w:t>
      </w:r>
      <w:r>
        <w:rPr>
          <w:spacing w:val="-26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COMISSÕES</w:t>
      </w:r>
      <w:r>
        <w:rPr>
          <w:spacing w:val="-12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CÂMARA</w:t>
      </w:r>
      <w:r>
        <w:rPr>
          <w:spacing w:val="-14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2026.</w:t>
      </w:r>
    </w:p>
    <w:p w14:paraId="65B45B40" w14:textId="77777777" w:rsidR="00490927" w:rsidRDefault="00000000">
      <w:pPr>
        <w:pStyle w:val="Corpodetexto"/>
        <w:spacing w:before="3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4A6E2713" wp14:editId="7EDDDA4B">
            <wp:simplePos x="0" y="0"/>
            <wp:positionH relativeFrom="page">
              <wp:posOffset>2162175</wp:posOffset>
            </wp:positionH>
            <wp:positionV relativeFrom="paragraph">
              <wp:posOffset>105249</wp:posOffset>
            </wp:positionV>
            <wp:extent cx="2931865" cy="48463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865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DA268" w14:textId="77777777" w:rsidR="00490927" w:rsidRDefault="00000000">
      <w:pPr>
        <w:pStyle w:val="Corpodetexto"/>
        <w:spacing w:before="11" w:line="237" w:lineRule="auto"/>
        <w:ind w:left="2586" w:right="2557"/>
        <w:jc w:val="center"/>
      </w:pPr>
      <w:r>
        <w:t>SARA</w:t>
      </w:r>
      <w:r>
        <w:rPr>
          <w:spacing w:val="-29"/>
        </w:rPr>
        <w:t xml:space="preserve"> </w:t>
      </w:r>
      <w:r>
        <w:t>SHEYLA</w:t>
      </w:r>
      <w:r>
        <w:rPr>
          <w:spacing w:val="-23"/>
        </w:rPr>
        <w:t xml:space="preserve"> </w:t>
      </w:r>
      <w:r>
        <w:t>SANTANA</w:t>
      </w:r>
      <w:r>
        <w:rPr>
          <w:spacing w:val="-19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32EC48CC" w14:textId="77777777" w:rsidR="00490927" w:rsidRDefault="00000000">
      <w:pPr>
        <w:pStyle w:val="Corpodetexto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00C59A6" wp14:editId="14D7E61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18BDC" w14:textId="77777777" w:rsidR="00490927" w:rsidRDefault="00000000">
      <w:pPr>
        <w:pStyle w:val="Corpodetexto"/>
        <w:spacing w:line="237" w:lineRule="auto"/>
        <w:ind w:left="2003" w:right="1969"/>
        <w:jc w:val="center"/>
      </w:pPr>
      <w:r>
        <w:t>ANTONIO</w:t>
      </w:r>
      <w:r>
        <w:rPr>
          <w:spacing w:val="-16"/>
        </w:rPr>
        <w:t xml:space="preserve"> </w:t>
      </w:r>
      <w:r>
        <w:t>HELANO</w:t>
      </w:r>
      <w:r>
        <w:rPr>
          <w:spacing w:val="-15"/>
        </w:rPr>
        <w:t xml:space="preserve"> </w:t>
      </w:r>
      <w:r>
        <w:t>VIEIRA</w:t>
      </w:r>
      <w:r>
        <w:rPr>
          <w:spacing w:val="-33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SILVA</w:t>
      </w:r>
      <w:r>
        <w:rPr>
          <w:spacing w:val="-29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0F4F30EB" w14:textId="77777777" w:rsidR="00490927" w:rsidRDefault="00000000">
      <w:pPr>
        <w:pStyle w:val="Corpodetexto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864" behindDoc="1" locked="0" layoutInCell="1" allowOverlap="1" wp14:anchorId="39A296FC" wp14:editId="2D8715D8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7827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827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47179" w14:textId="77777777" w:rsidR="00490927" w:rsidRDefault="00000000">
      <w:pPr>
        <w:pStyle w:val="Corpodetexto"/>
        <w:spacing w:line="244" w:lineRule="auto"/>
        <w:ind w:left="4482" w:right="2052" w:hanging="1509"/>
      </w:pPr>
      <w:r>
        <w:rPr>
          <w:spacing w:val="-2"/>
        </w:rPr>
        <w:t>ROBERTO</w:t>
      </w:r>
      <w:r>
        <w:rPr>
          <w:spacing w:val="-14"/>
        </w:rPr>
        <w:t xml:space="preserve"> </w:t>
      </w:r>
      <w:r>
        <w:rPr>
          <w:spacing w:val="-2"/>
        </w:rPr>
        <w:t>SANTANA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FIGUEIREDO MEMBRO</w:t>
      </w:r>
    </w:p>
    <w:p w14:paraId="67522172" w14:textId="77777777" w:rsidR="00490927" w:rsidRDefault="00490927">
      <w:pPr>
        <w:pStyle w:val="Corpodetexto"/>
        <w:spacing w:line="244" w:lineRule="auto"/>
        <w:sectPr w:rsidR="00490927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54DA013B" w14:textId="77777777" w:rsidR="00490927" w:rsidRDefault="00490927">
      <w:pPr>
        <w:pStyle w:val="Corpodetexto"/>
        <w:spacing w:before="4"/>
        <w:rPr>
          <w:sz w:val="17"/>
        </w:rPr>
      </w:pPr>
    </w:p>
    <w:sectPr w:rsidR="00490927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E995" w14:textId="77777777" w:rsidR="002735E9" w:rsidRDefault="002735E9">
      <w:r>
        <w:separator/>
      </w:r>
    </w:p>
  </w:endnote>
  <w:endnote w:type="continuationSeparator" w:id="0">
    <w:p w14:paraId="6C1909F6" w14:textId="77777777" w:rsidR="002735E9" w:rsidRDefault="002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E38" w14:textId="77777777" w:rsidR="00490927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2512" behindDoc="1" locked="0" layoutInCell="1" allowOverlap="1" wp14:anchorId="0A330DA5" wp14:editId="639F37E0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85D6" w14:textId="77777777" w:rsidR="002735E9" w:rsidRDefault="002735E9">
      <w:r>
        <w:separator/>
      </w:r>
    </w:p>
  </w:footnote>
  <w:footnote w:type="continuationSeparator" w:id="0">
    <w:p w14:paraId="74E348EE" w14:textId="77777777" w:rsidR="002735E9" w:rsidRDefault="0027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8C5" w14:textId="77777777" w:rsidR="00490927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2000" behindDoc="1" locked="0" layoutInCell="1" allowOverlap="1" wp14:anchorId="4629F3D7" wp14:editId="527C6B73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A18EB"/>
    <w:multiLevelType w:val="hybridMultilevel"/>
    <w:tmpl w:val="4B741488"/>
    <w:lvl w:ilvl="0" w:tplc="E72652D8">
      <w:start w:val="1"/>
      <w:numFmt w:val="upperRoman"/>
      <w:lvlText w:val="%1-"/>
      <w:lvlJc w:val="left"/>
      <w:pPr>
        <w:ind w:left="1221" w:hanging="721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7B7A58A8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7E3C3682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A3E62314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2A740B3C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48122744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C42A31D4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05443C04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CDA00CF4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50412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927"/>
    <w:rsid w:val="002735E9"/>
    <w:rsid w:val="00490927"/>
    <w:rsid w:val="006C6570"/>
    <w:rsid w:val="007C5CB1"/>
    <w:rsid w:val="00905F63"/>
    <w:rsid w:val="00E1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21669"/>
  <w15:docId w15:val="{EE626C5A-5B32-4F1D-B852-1B057019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"/>
      <w:ind w:left="111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sselectedend">
    <w:name w:val="isselectedend"/>
    <w:basedOn w:val="Normal"/>
    <w:rsid w:val="00905F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05F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5F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Câmara Secretaria 3</cp:lastModifiedBy>
  <cp:revision>3</cp:revision>
  <cp:lastPrinted>2026-05-04T20:18:00Z</cp:lastPrinted>
  <dcterms:created xsi:type="dcterms:W3CDTF">2026-05-04T17:21:00Z</dcterms:created>
  <dcterms:modified xsi:type="dcterms:W3CDTF">2026-05-04T20:33:00Z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www.ilovepdf.com</vt:lpwstr>
  </property>
</Properties>
</file>